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B1" w:rsidRDefault="008D01B1" w:rsidP="005F422E">
      <w:pPr>
        <w:pStyle w:val="NormalWeb"/>
        <w:rPr>
          <w:color w:val="000000"/>
          <w:sz w:val="36"/>
          <w:szCs w:val="36"/>
        </w:rPr>
      </w:pPr>
      <w:r w:rsidRPr="00F90DF2">
        <w:rPr>
          <w:color w:val="000000"/>
          <w:sz w:val="36"/>
          <w:szCs w:val="36"/>
        </w:rPr>
        <w:t xml:space="preserve"> </w:t>
      </w:r>
    </w:p>
    <w:p w:rsidR="008D01B1" w:rsidRDefault="008D01B1" w:rsidP="005F422E">
      <w:pPr>
        <w:pStyle w:val="NormalWeb"/>
        <w:rPr>
          <w:sz w:val="28"/>
          <w:szCs w:val="28"/>
        </w:rPr>
      </w:pPr>
      <w:r w:rsidRPr="00F90DF2">
        <w:rPr>
          <w:color w:val="000000"/>
          <w:sz w:val="36"/>
          <w:szCs w:val="36"/>
        </w:rPr>
        <w:t xml:space="preserve">  </w:t>
      </w:r>
      <w:r w:rsidRPr="000E5C56">
        <w:rPr>
          <w:color w:val="000000"/>
          <w:sz w:val="28"/>
          <w:szCs w:val="28"/>
        </w:rPr>
        <w:t>В соответствии с ч.7 ст.12 Федерального закона от 23.11.2009 № 261-ФЗ «Об энергосбережении и повышении энергетической эффективности…»,</w:t>
      </w:r>
      <w:r>
        <w:rPr>
          <w:color w:val="000000"/>
          <w:sz w:val="28"/>
          <w:szCs w:val="28"/>
        </w:rPr>
        <w:t xml:space="preserve"> Управляющая компания ЗАО «ЖЭК»</w:t>
      </w:r>
      <w:r w:rsidRPr="000E5C56">
        <w:rPr>
          <w:sz w:val="28"/>
          <w:szCs w:val="28"/>
        </w:rPr>
        <w:t xml:space="preserve"> разработала предложения о мероприятиях по энергосбережению и повышению энерге</w:t>
      </w:r>
      <w:r>
        <w:rPr>
          <w:sz w:val="28"/>
          <w:szCs w:val="28"/>
        </w:rPr>
        <w:t>тической эффективности по МКД.</w:t>
      </w:r>
    </w:p>
    <w:p w:rsidR="008D01B1" w:rsidRDefault="008D01B1" w:rsidP="005F422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М</w:t>
      </w:r>
      <w:r w:rsidRPr="00F90DF2">
        <w:rPr>
          <w:color w:val="000000"/>
          <w:sz w:val="28"/>
          <w:szCs w:val="28"/>
        </w:rPr>
        <w:t>ероприятия</w:t>
      </w:r>
      <w:r>
        <w:rPr>
          <w:color w:val="000000"/>
          <w:sz w:val="28"/>
          <w:szCs w:val="28"/>
        </w:rPr>
        <w:t xml:space="preserve"> состоят из обязательных, выполняемых по статье содержание и текущий ремонт и дополнительных, которые   будут про</w:t>
      </w:r>
      <w:r w:rsidRPr="00F90DF2">
        <w:rPr>
          <w:color w:val="000000"/>
          <w:sz w:val="28"/>
          <w:szCs w:val="28"/>
        </w:rPr>
        <w:t xml:space="preserve">водиться только на основании решения общего собрания собственников помещений в МКД о проведении таких работ, а также  дополнительном финансирование собственниками указанных работ.     </w:t>
      </w:r>
    </w:p>
    <w:p w:rsidR="008D01B1" w:rsidRPr="00F90DF2" w:rsidRDefault="008D01B1" w:rsidP="00D9390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 xml:space="preserve">    </w:t>
      </w:r>
      <w:r w:rsidRPr="00F90DF2">
        <w:rPr>
          <w:color w:val="000000"/>
          <w:sz w:val="28"/>
          <w:szCs w:val="28"/>
        </w:rPr>
        <w:t xml:space="preserve"> </w:t>
      </w:r>
    </w:p>
    <w:tbl>
      <w:tblPr>
        <w:tblW w:w="4747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3604"/>
        <w:gridCol w:w="2200"/>
        <w:gridCol w:w="1540"/>
        <w:gridCol w:w="1430"/>
        <w:gridCol w:w="1870"/>
        <w:gridCol w:w="2200"/>
        <w:gridCol w:w="1822"/>
      </w:tblGrid>
      <w:tr w:rsidR="008D01B1" w:rsidRPr="003C5F2A">
        <w:trPr>
          <w:cantSplit/>
          <w:trHeight w:val="218"/>
        </w:trPr>
        <w:tc>
          <w:tcPr>
            <w:tcW w:w="14666" w:type="dxa"/>
            <w:gridSpan w:val="7"/>
          </w:tcPr>
          <w:p w:rsidR="008D01B1" w:rsidRPr="00F41C17" w:rsidRDefault="008D01B1" w:rsidP="00EC5AF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Дополнительные м</w:t>
            </w:r>
            <w:r w:rsidRPr="00F41C17">
              <w:rPr>
                <w:rFonts w:ascii="Times New Roman" w:hAnsi="Times New Roman" w:cs="Times New Roman"/>
                <w:b/>
                <w:bCs/>
              </w:rPr>
              <w:t>ероприятия по энергосбережению</w:t>
            </w:r>
          </w:p>
          <w:p w:rsidR="008D01B1" w:rsidRPr="00F41C17" w:rsidRDefault="008D01B1" w:rsidP="00EC5AFC">
            <w:pPr>
              <w:jc w:val="center"/>
              <w:rPr>
                <w:sz w:val="20"/>
                <w:szCs w:val="20"/>
              </w:rPr>
            </w:pPr>
          </w:p>
        </w:tc>
      </w:tr>
      <w:tr w:rsidR="008D01B1" w:rsidRPr="00F41C17">
        <w:trPr>
          <w:cantSplit/>
          <w:trHeight w:val="1038"/>
        </w:trPr>
        <w:tc>
          <w:tcPr>
            <w:tcW w:w="3604" w:type="dxa"/>
          </w:tcPr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41C1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200" w:type="dxa"/>
          </w:tcPr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41C17">
              <w:rPr>
                <w:rFonts w:ascii="Times New Roman" w:hAnsi="Times New Roman" w:cs="Times New Roman"/>
              </w:rPr>
              <w:t>Результат реализации мероприятий</w:t>
            </w:r>
          </w:p>
        </w:tc>
        <w:tc>
          <w:tcPr>
            <w:tcW w:w="1540" w:type="dxa"/>
          </w:tcPr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41C17">
              <w:rPr>
                <w:rFonts w:ascii="Times New Roman" w:hAnsi="Times New Roman" w:cs="Times New Roman"/>
              </w:rPr>
              <w:t>Виды выполняемых работ</w:t>
            </w:r>
          </w:p>
        </w:tc>
        <w:tc>
          <w:tcPr>
            <w:tcW w:w="1430" w:type="dxa"/>
          </w:tcPr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41C17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870" w:type="dxa"/>
          </w:tcPr>
          <w:p w:rsidR="008D01B1" w:rsidRDefault="008D01B1" w:rsidP="00332B25">
            <w:pPr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41C17">
              <w:rPr>
                <w:sz w:val="20"/>
                <w:szCs w:val="20"/>
              </w:rPr>
              <w:t>Ориентировочные расходы на проведение мероприятий</w:t>
            </w:r>
          </w:p>
          <w:p w:rsidR="008D01B1" w:rsidRPr="00F41C17" w:rsidRDefault="008D01B1" w:rsidP="00332B25">
            <w:pPr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1 светильник)</w:t>
            </w:r>
          </w:p>
        </w:tc>
        <w:tc>
          <w:tcPr>
            <w:tcW w:w="2200" w:type="dxa"/>
          </w:tcPr>
          <w:p w:rsidR="008D01B1" w:rsidRPr="00F41C17" w:rsidRDefault="008D01B1" w:rsidP="00332B25">
            <w:pPr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41C17">
              <w:rPr>
                <w:sz w:val="20"/>
                <w:szCs w:val="20"/>
              </w:rPr>
              <w:t>Объем ожидаемого снижения используемых коммунальных ресурсов</w:t>
            </w:r>
          </w:p>
        </w:tc>
        <w:tc>
          <w:tcPr>
            <w:tcW w:w="1822" w:type="dxa"/>
          </w:tcPr>
          <w:p w:rsidR="008D01B1" w:rsidRPr="00F41C17" w:rsidRDefault="008D01B1" w:rsidP="00332B25">
            <w:pPr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41C17">
              <w:rPr>
                <w:sz w:val="20"/>
                <w:szCs w:val="20"/>
              </w:rPr>
              <w:t>Сроки окупаемости мероприятий</w:t>
            </w:r>
          </w:p>
        </w:tc>
      </w:tr>
      <w:tr w:rsidR="008D01B1" w:rsidRPr="00F41C17">
        <w:trPr>
          <w:cantSplit/>
          <w:trHeight w:val="1225"/>
        </w:trPr>
        <w:tc>
          <w:tcPr>
            <w:tcW w:w="3604" w:type="dxa"/>
            <w:vAlign w:val="center"/>
          </w:tcPr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41C17">
              <w:rPr>
                <w:rFonts w:ascii="Times New Roman" w:hAnsi="Times New Roman" w:cs="Times New Roman"/>
              </w:rPr>
              <w:t>Замена обычных светильников  на антивандальные светодиодные светильники наружного освещения день – ночь.</w:t>
            </w:r>
          </w:p>
        </w:tc>
        <w:tc>
          <w:tcPr>
            <w:tcW w:w="2200" w:type="dxa"/>
            <w:vAlign w:val="center"/>
          </w:tcPr>
          <w:p w:rsidR="008D01B1" w:rsidRPr="00F41C17" w:rsidRDefault="008D01B1" w:rsidP="00332B2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1C17">
              <w:rPr>
                <w:sz w:val="20"/>
                <w:szCs w:val="20"/>
              </w:rPr>
              <w:t>Экономия электроэнерги</w:t>
            </w:r>
            <w:r>
              <w:rPr>
                <w:sz w:val="20"/>
                <w:szCs w:val="20"/>
              </w:rPr>
              <w:t>и;  у</w:t>
            </w:r>
            <w:r w:rsidRPr="00F41C17">
              <w:rPr>
                <w:sz w:val="20"/>
                <w:szCs w:val="20"/>
              </w:rPr>
              <w:t>лучшение качества освещения</w:t>
            </w:r>
          </w:p>
        </w:tc>
        <w:tc>
          <w:tcPr>
            <w:tcW w:w="1540" w:type="dxa"/>
            <w:vAlign w:val="center"/>
          </w:tcPr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разово; о</w:t>
            </w:r>
            <w:r w:rsidRPr="00F41C17">
              <w:rPr>
                <w:rFonts w:ascii="Times New Roman" w:hAnsi="Times New Roman" w:cs="Times New Roman"/>
              </w:rPr>
              <w:t>бслуживание постоянно.</w:t>
            </w:r>
          </w:p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41C17">
              <w:rPr>
                <w:rFonts w:ascii="Times New Roman" w:hAnsi="Times New Roman" w:cs="Times New Roman"/>
              </w:rPr>
              <w:t>управляющая компания</w:t>
            </w:r>
          </w:p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41C17">
              <w:rPr>
                <w:rFonts w:ascii="Times New Roman" w:hAnsi="Times New Roman" w:cs="Times New Roman"/>
              </w:rPr>
              <w:t>3 546 руб.</w:t>
            </w:r>
          </w:p>
        </w:tc>
        <w:tc>
          <w:tcPr>
            <w:tcW w:w="2200" w:type="dxa"/>
            <w:vAlign w:val="center"/>
          </w:tcPr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41C17">
              <w:rPr>
                <w:rFonts w:ascii="Times New Roman" w:hAnsi="Times New Roman" w:cs="Times New Roman"/>
              </w:rPr>
              <w:t>До 25%</w:t>
            </w:r>
          </w:p>
        </w:tc>
        <w:tc>
          <w:tcPr>
            <w:tcW w:w="1822" w:type="dxa"/>
            <w:vAlign w:val="center"/>
          </w:tcPr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41C17">
              <w:rPr>
                <w:rFonts w:ascii="Times New Roman" w:hAnsi="Times New Roman" w:cs="Times New Roman"/>
              </w:rPr>
              <w:t>36 мес.</w:t>
            </w:r>
          </w:p>
        </w:tc>
      </w:tr>
      <w:tr w:rsidR="008D01B1" w:rsidRPr="003C5F2A">
        <w:trPr>
          <w:cantSplit/>
          <w:trHeight w:val="976"/>
        </w:trPr>
        <w:tc>
          <w:tcPr>
            <w:tcW w:w="3604" w:type="dxa"/>
          </w:tcPr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41C17">
              <w:rPr>
                <w:rFonts w:ascii="Times New Roman" w:hAnsi="Times New Roman" w:cs="Times New Roman"/>
              </w:rPr>
              <w:t>Установка автоматических  систем  включения (выключения)  внутридомового  освещения,  реагирующих на  движение (звук)</w:t>
            </w:r>
          </w:p>
        </w:tc>
        <w:tc>
          <w:tcPr>
            <w:tcW w:w="2200" w:type="dxa"/>
          </w:tcPr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41C17">
              <w:rPr>
                <w:rFonts w:ascii="Times New Roman" w:hAnsi="Times New Roman" w:cs="Times New Roman"/>
              </w:rPr>
              <w:t>экономия  электроэнергии</w:t>
            </w:r>
          </w:p>
        </w:tc>
        <w:tc>
          <w:tcPr>
            <w:tcW w:w="1540" w:type="dxa"/>
          </w:tcPr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разово; о</w:t>
            </w:r>
            <w:r w:rsidRPr="00F41C17">
              <w:rPr>
                <w:rFonts w:ascii="Times New Roman" w:hAnsi="Times New Roman" w:cs="Times New Roman"/>
              </w:rPr>
              <w:t>бслуживание постоянно.</w:t>
            </w:r>
          </w:p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41C17">
              <w:rPr>
                <w:rFonts w:ascii="Times New Roman" w:hAnsi="Times New Roman" w:cs="Times New Roman"/>
              </w:rPr>
              <w:t>управляющая компания</w:t>
            </w:r>
          </w:p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D01B1" w:rsidRPr="00F41C17" w:rsidRDefault="008D01B1" w:rsidP="00332B2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F41C17">
              <w:rPr>
                <w:rFonts w:ascii="Times New Roman" w:hAnsi="Times New Roman" w:cs="Times New Roman"/>
              </w:rPr>
              <w:t>3 439 руб.</w:t>
            </w:r>
          </w:p>
        </w:tc>
        <w:tc>
          <w:tcPr>
            <w:tcW w:w="2200" w:type="dxa"/>
          </w:tcPr>
          <w:p w:rsidR="008D01B1" w:rsidRPr="00F41C17" w:rsidRDefault="008D01B1" w:rsidP="00332B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D01B1" w:rsidRPr="00F41C17" w:rsidRDefault="008D01B1" w:rsidP="00332B2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1C17">
              <w:rPr>
                <w:sz w:val="20"/>
                <w:szCs w:val="20"/>
              </w:rPr>
              <w:t>До 25%</w:t>
            </w:r>
          </w:p>
        </w:tc>
        <w:tc>
          <w:tcPr>
            <w:tcW w:w="1822" w:type="dxa"/>
          </w:tcPr>
          <w:p w:rsidR="008D01B1" w:rsidRPr="00F41C17" w:rsidRDefault="008D01B1" w:rsidP="00332B2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8D01B1" w:rsidRPr="00F41C17" w:rsidRDefault="008D01B1" w:rsidP="00332B2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1C17">
              <w:rPr>
                <w:sz w:val="20"/>
                <w:szCs w:val="20"/>
              </w:rPr>
              <w:t>36 мес.</w:t>
            </w:r>
          </w:p>
        </w:tc>
      </w:tr>
    </w:tbl>
    <w:p w:rsidR="008D01B1" w:rsidRDefault="008D01B1" w:rsidP="00332B25">
      <w:pPr>
        <w:jc w:val="center"/>
        <w:rPr>
          <w:color w:val="000000"/>
          <w:sz w:val="28"/>
          <w:szCs w:val="28"/>
        </w:rPr>
      </w:pPr>
    </w:p>
    <w:p w:rsidR="008D01B1" w:rsidRPr="001335C2" w:rsidRDefault="008D01B1" w:rsidP="00332B25">
      <w:pPr>
        <w:jc w:val="center"/>
        <w:rPr>
          <w:color w:val="000000"/>
          <w:sz w:val="20"/>
          <w:szCs w:val="20"/>
        </w:rPr>
      </w:pPr>
    </w:p>
    <w:p w:rsidR="008D01B1" w:rsidRDefault="008D01B1" w:rsidP="00332B25">
      <w:pPr>
        <w:jc w:val="center"/>
        <w:rPr>
          <w:color w:val="000000"/>
          <w:sz w:val="28"/>
          <w:szCs w:val="28"/>
        </w:rPr>
      </w:pPr>
    </w:p>
    <w:p w:rsidR="008D01B1" w:rsidRDefault="008D01B1" w:rsidP="00332B25">
      <w:pPr>
        <w:jc w:val="center"/>
        <w:rPr>
          <w:color w:val="000000"/>
          <w:sz w:val="28"/>
          <w:szCs w:val="28"/>
        </w:rPr>
      </w:pPr>
    </w:p>
    <w:p w:rsidR="008D01B1" w:rsidRDefault="008D01B1" w:rsidP="00332B25">
      <w:pPr>
        <w:jc w:val="center"/>
        <w:rPr>
          <w:color w:val="000000"/>
          <w:sz w:val="28"/>
          <w:szCs w:val="28"/>
        </w:rPr>
      </w:pPr>
    </w:p>
    <w:p w:rsidR="008D01B1" w:rsidRPr="001335C2" w:rsidRDefault="008D01B1" w:rsidP="00332B25">
      <w:pPr>
        <w:jc w:val="center"/>
      </w:pPr>
      <w:r w:rsidRPr="001335C2">
        <w:rPr>
          <w:color w:val="000000"/>
        </w:rPr>
        <w:t xml:space="preserve">Информация по мероприятиям доведена до сведения собственников, путем размещения на квитанциях об оплате за октябрь 2015г.                                         </w:t>
      </w:r>
    </w:p>
    <w:sectPr w:rsidR="008D01B1" w:rsidRPr="001335C2" w:rsidSect="0009110C">
      <w:pgSz w:w="16838" w:h="11906" w:orient="landscape"/>
      <w:pgMar w:top="567" w:right="28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1B1" w:rsidRDefault="008D01B1" w:rsidP="00C16EF8">
      <w:r>
        <w:separator/>
      </w:r>
    </w:p>
  </w:endnote>
  <w:endnote w:type="continuationSeparator" w:id="1">
    <w:p w:rsidR="008D01B1" w:rsidRDefault="008D01B1" w:rsidP="00C1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1B1" w:rsidRDefault="008D01B1" w:rsidP="00C16EF8">
      <w:r>
        <w:separator/>
      </w:r>
    </w:p>
  </w:footnote>
  <w:footnote w:type="continuationSeparator" w:id="1">
    <w:p w:rsidR="008D01B1" w:rsidRDefault="008D01B1" w:rsidP="00C16E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E0B"/>
    <w:rsid w:val="00000D0E"/>
    <w:rsid w:val="00005DE8"/>
    <w:rsid w:val="00006671"/>
    <w:rsid w:val="00040A7C"/>
    <w:rsid w:val="000653BB"/>
    <w:rsid w:val="00070203"/>
    <w:rsid w:val="0009110C"/>
    <w:rsid w:val="000A0474"/>
    <w:rsid w:val="000B4711"/>
    <w:rsid w:val="000C18D9"/>
    <w:rsid w:val="000C2C24"/>
    <w:rsid w:val="000D2AEF"/>
    <w:rsid w:val="000E3A57"/>
    <w:rsid w:val="000E5C56"/>
    <w:rsid w:val="000F47D1"/>
    <w:rsid w:val="000F6857"/>
    <w:rsid w:val="00107434"/>
    <w:rsid w:val="00122613"/>
    <w:rsid w:val="00125CDF"/>
    <w:rsid w:val="001335C2"/>
    <w:rsid w:val="00190EDD"/>
    <w:rsid w:val="001A502E"/>
    <w:rsid w:val="001B55B7"/>
    <w:rsid w:val="001C5B8C"/>
    <w:rsid w:val="00214533"/>
    <w:rsid w:val="002155FA"/>
    <w:rsid w:val="0023235A"/>
    <w:rsid w:val="0029345B"/>
    <w:rsid w:val="002A1F75"/>
    <w:rsid w:val="002B0C02"/>
    <w:rsid w:val="002B4CEC"/>
    <w:rsid w:val="002B7521"/>
    <w:rsid w:val="002C3BE4"/>
    <w:rsid w:val="003250D8"/>
    <w:rsid w:val="00332B25"/>
    <w:rsid w:val="00364577"/>
    <w:rsid w:val="00381455"/>
    <w:rsid w:val="003A367E"/>
    <w:rsid w:val="003A3884"/>
    <w:rsid w:val="003B2EAE"/>
    <w:rsid w:val="003C5F2A"/>
    <w:rsid w:val="004019D9"/>
    <w:rsid w:val="004278E2"/>
    <w:rsid w:val="00451669"/>
    <w:rsid w:val="0045593F"/>
    <w:rsid w:val="00456336"/>
    <w:rsid w:val="00456E85"/>
    <w:rsid w:val="00466452"/>
    <w:rsid w:val="004A0BE8"/>
    <w:rsid w:val="004A14AC"/>
    <w:rsid w:val="004B01FD"/>
    <w:rsid w:val="004B09C1"/>
    <w:rsid w:val="004D20FB"/>
    <w:rsid w:val="004E0CAD"/>
    <w:rsid w:val="004E78DC"/>
    <w:rsid w:val="005464F8"/>
    <w:rsid w:val="00593F7E"/>
    <w:rsid w:val="0059417F"/>
    <w:rsid w:val="005D2ECF"/>
    <w:rsid w:val="005E15E5"/>
    <w:rsid w:val="005F3AF4"/>
    <w:rsid w:val="005F422E"/>
    <w:rsid w:val="0060733E"/>
    <w:rsid w:val="00612B51"/>
    <w:rsid w:val="006239DB"/>
    <w:rsid w:val="00624B09"/>
    <w:rsid w:val="00633C3A"/>
    <w:rsid w:val="006674CB"/>
    <w:rsid w:val="006B1352"/>
    <w:rsid w:val="006F5E31"/>
    <w:rsid w:val="007033E4"/>
    <w:rsid w:val="00716FA5"/>
    <w:rsid w:val="007C19DB"/>
    <w:rsid w:val="007D1374"/>
    <w:rsid w:val="007E79A2"/>
    <w:rsid w:val="007F238A"/>
    <w:rsid w:val="0081798B"/>
    <w:rsid w:val="00822674"/>
    <w:rsid w:val="008312C6"/>
    <w:rsid w:val="00850BAE"/>
    <w:rsid w:val="0088652B"/>
    <w:rsid w:val="008A3D96"/>
    <w:rsid w:val="008A6209"/>
    <w:rsid w:val="008D01B1"/>
    <w:rsid w:val="0092463E"/>
    <w:rsid w:val="00930193"/>
    <w:rsid w:val="0096363A"/>
    <w:rsid w:val="009723DE"/>
    <w:rsid w:val="009D001D"/>
    <w:rsid w:val="009D6580"/>
    <w:rsid w:val="009E0E54"/>
    <w:rsid w:val="009E30EE"/>
    <w:rsid w:val="009F1339"/>
    <w:rsid w:val="00A02DD8"/>
    <w:rsid w:val="00A056DC"/>
    <w:rsid w:val="00A17CC5"/>
    <w:rsid w:val="00AD0321"/>
    <w:rsid w:val="00AD1E92"/>
    <w:rsid w:val="00AD7F36"/>
    <w:rsid w:val="00B27259"/>
    <w:rsid w:val="00B617FA"/>
    <w:rsid w:val="00B64228"/>
    <w:rsid w:val="00B70E0B"/>
    <w:rsid w:val="00B713A4"/>
    <w:rsid w:val="00B81587"/>
    <w:rsid w:val="00BF66C3"/>
    <w:rsid w:val="00C00AC2"/>
    <w:rsid w:val="00C16EF8"/>
    <w:rsid w:val="00C313AA"/>
    <w:rsid w:val="00C537E8"/>
    <w:rsid w:val="00C61055"/>
    <w:rsid w:val="00C661D1"/>
    <w:rsid w:val="00C67A3A"/>
    <w:rsid w:val="00C87608"/>
    <w:rsid w:val="00C92F1A"/>
    <w:rsid w:val="00CA1386"/>
    <w:rsid w:val="00CA6FB9"/>
    <w:rsid w:val="00CC2857"/>
    <w:rsid w:val="00CE2CB0"/>
    <w:rsid w:val="00CF0B67"/>
    <w:rsid w:val="00CF107E"/>
    <w:rsid w:val="00CF1FE3"/>
    <w:rsid w:val="00CF26A7"/>
    <w:rsid w:val="00D142D6"/>
    <w:rsid w:val="00D3669D"/>
    <w:rsid w:val="00D63E3F"/>
    <w:rsid w:val="00D8406E"/>
    <w:rsid w:val="00D9390C"/>
    <w:rsid w:val="00DE3334"/>
    <w:rsid w:val="00DF28A2"/>
    <w:rsid w:val="00E40D7F"/>
    <w:rsid w:val="00E53A0D"/>
    <w:rsid w:val="00E87DB6"/>
    <w:rsid w:val="00EA2888"/>
    <w:rsid w:val="00EA6CF4"/>
    <w:rsid w:val="00EA77FD"/>
    <w:rsid w:val="00EC09DD"/>
    <w:rsid w:val="00EC5AFC"/>
    <w:rsid w:val="00F1242A"/>
    <w:rsid w:val="00F40EED"/>
    <w:rsid w:val="00F41C17"/>
    <w:rsid w:val="00F5435C"/>
    <w:rsid w:val="00F90DF2"/>
    <w:rsid w:val="00F90F83"/>
    <w:rsid w:val="00FC0890"/>
    <w:rsid w:val="00FE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0B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0E0B"/>
    <w:pPr>
      <w:keepNext/>
      <w:spacing w:line="360" w:lineRule="auto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70E0B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AA">
    <w:name w:val="! AAA !"/>
    <w:uiPriority w:val="99"/>
    <w:rsid w:val="00B70E0B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B70E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C16E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6EF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16E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6EF8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5F42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510</TotalTime>
  <Pages>1</Pages>
  <Words>232</Words>
  <Characters>1324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</dc:creator>
  <cp:keywords/>
  <dc:description/>
  <cp:lastModifiedBy>Вакалюк</cp:lastModifiedBy>
  <cp:revision>41</cp:revision>
  <dcterms:created xsi:type="dcterms:W3CDTF">2015-08-20T11:02:00Z</dcterms:created>
  <dcterms:modified xsi:type="dcterms:W3CDTF">2015-10-14T07:47:00Z</dcterms:modified>
</cp:coreProperties>
</file>